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6CF5" w:rsidRDefault="009E6CF5"/>
    <w:p w14:paraId="00000002" w14:textId="77777777" w:rsidR="009E6CF5" w:rsidRDefault="009E6CF5"/>
    <w:p w14:paraId="00000003" w14:textId="488B61CC" w:rsidR="009E6CF5" w:rsidRDefault="00DE1428">
      <w:pPr>
        <w:rPr>
          <w:b/>
          <w:bCs/>
        </w:rPr>
      </w:pPr>
      <w:r>
        <w:rPr>
          <w:b/>
          <w:bCs/>
        </w:rPr>
        <w:t>APPENDIX A – WHO WE SHARE YOUR INFORMATION WITH AND WHY</w:t>
      </w:r>
    </w:p>
    <w:p w14:paraId="00000004" w14:textId="77777777" w:rsidR="009E6CF5" w:rsidRDefault="009E6CF5"/>
    <w:p w14:paraId="00000005" w14:textId="77777777" w:rsidR="009E6CF5" w:rsidRDefault="00DE1428">
      <w:pPr>
        <w:rPr>
          <w:b/>
          <w:bCs/>
        </w:rPr>
      </w:pPr>
      <w:r>
        <w:rPr>
          <w:b/>
          <w:bCs/>
        </w:rPr>
        <w:t>Care Quality Commission</w:t>
      </w:r>
    </w:p>
    <w:p w14:paraId="00000006" w14:textId="77777777" w:rsidR="009E6CF5" w:rsidRDefault="009E6CF5"/>
    <w:p w14:paraId="00000007" w14:textId="77777777" w:rsidR="009E6CF5" w:rsidRDefault="00DE1428">
      <w:r>
        <w:t xml:space="preserve">CQC has powers under the Health and Social Care Act 2008 to access and use information where they consider </w:t>
      </w:r>
      <w:proofErr w:type="gramStart"/>
      <w:r>
        <w:t>it is</w:t>
      </w:r>
      <w:proofErr w:type="gramEnd"/>
      <w:r>
        <w:t xml:space="preserve"> necessary to carry out their functions as a regulator.</w:t>
      </w:r>
    </w:p>
    <w:p w14:paraId="00000008" w14:textId="77777777" w:rsidR="009E6CF5" w:rsidRDefault="009E6CF5"/>
    <w:p w14:paraId="00000009" w14:textId="77777777" w:rsidR="009E6CF5" w:rsidRDefault="00DE1428">
      <w:r>
        <w:t>CQC relies on its legal powers to access information rather than consent, therefore may use its powers to access records even in cases where objections have been raised.</w:t>
      </w:r>
    </w:p>
    <w:p w14:paraId="0000000A" w14:textId="77777777" w:rsidR="009E6CF5" w:rsidRDefault="009E6CF5"/>
    <w:p w14:paraId="0000000B" w14:textId="77777777" w:rsidR="009E6CF5" w:rsidRDefault="00DE1428">
      <w:r>
        <w:t xml:space="preserve">CQC Privacy Notice is available at </w:t>
      </w:r>
      <w:hyperlink r:id="rId5">
        <w:r>
          <w:rPr>
            <w:color w:val="1155CC"/>
            <w:u w:val="single"/>
          </w:rPr>
          <w:t>https://www.cqc.org.uk/abo</w:t>
        </w:r>
        <w:r>
          <w:rPr>
            <w:color w:val="1155CC"/>
            <w:u w:val="single"/>
          </w:rPr>
          <w:t>u</w:t>
        </w:r>
        <w:r>
          <w:rPr>
            <w:color w:val="1155CC"/>
            <w:u w:val="single"/>
          </w:rPr>
          <w:t>t-us/our-policies/privacy-statement</w:t>
        </w:r>
      </w:hyperlink>
    </w:p>
    <w:p w14:paraId="0000000C" w14:textId="77777777" w:rsidR="009E6CF5" w:rsidRDefault="009E6CF5"/>
    <w:p w14:paraId="0000000D" w14:textId="77777777" w:rsidR="009E6CF5" w:rsidRDefault="00DE1428">
      <w:pPr>
        <w:rPr>
          <w:b/>
          <w:bCs/>
        </w:rPr>
      </w:pPr>
      <w:r>
        <w:rPr>
          <w:b/>
          <w:bCs/>
        </w:rPr>
        <w:t>CHIE</w:t>
      </w:r>
    </w:p>
    <w:p w14:paraId="0000000E" w14:textId="77777777" w:rsidR="009E6CF5" w:rsidRDefault="009E6CF5"/>
    <w:p w14:paraId="0000000F" w14:textId="77777777" w:rsidR="009E6CF5" w:rsidRDefault="00DE1428">
      <w:r>
        <w:t>Purpose – To provide Healthcare Professionals with complete, accurate and up to date information. This information comes from a variety of sources including GP practices, community providers, acute hospitals and social care providers.  CHIE is used by GP out of hours, acute hospital doctors, ambulance service, GPs and others on caring for patients – you may opt out of having your information shared on this system.</w:t>
      </w:r>
    </w:p>
    <w:p w14:paraId="00000010" w14:textId="77777777" w:rsidR="009E6CF5" w:rsidRDefault="009E6CF5"/>
    <w:p w14:paraId="00000011" w14:textId="77777777" w:rsidR="009E6CF5" w:rsidRDefault="00DE1428">
      <w:r>
        <w:t>Legal Basis – This service is for your direct care and in an emergency.</w:t>
      </w:r>
    </w:p>
    <w:p w14:paraId="00000012" w14:textId="77777777" w:rsidR="009E6CF5" w:rsidRDefault="009E6CF5"/>
    <w:p w14:paraId="00000013" w14:textId="77777777" w:rsidR="009E6CF5" w:rsidRDefault="00DE1428">
      <w:r>
        <w:t>Data Processor – NHS SCW.</w:t>
      </w:r>
    </w:p>
    <w:p w14:paraId="00000014" w14:textId="77777777" w:rsidR="009E6CF5" w:rsidRDefault="009E6CF5"/>
    <w:p w14:paraId="00000015" w14:textId="77777777" w:rsidR="009E6CF5" w:rsidRDefault="00DE1428">
      <w:pPr>
        <w:rPr>
          <w:b/>
          <w:bCs/>
        </w:rPr>
      </w:pPr>
      <w:r>
        <w:rPr>
          <w:b/>
          <w:bCs/>
        </w:rPr>
        <w:t>CHIA</w:t>
      </w:r>
    </w:p>
    <w:p w14:paraId="00000016" w14:textId="77777777" w:rsidR="009E6CF5" w:rsidRDefault="009E6CF5"/>
    <w:p w14:paraId="00000017" w14:textId="77777777" w:rsidR="009E6CF5" w:rsidRDefault="00DE1428">
      <w:r>
        <w:t xml:space="preserve">Purpose – Is a database used for </w:t>
      </w:r>
      <w:proofErr w:type="spellStart"/>
      <w:r>
        <w:t>analysing</w:t>
      </w:r>
      <w:proofErr w:type="spellEnd"/>
      <w:r>
        <w:t xml:space="preserve"> trends in population health </w:t>
      </w:r>
      <w:proofErr w:type="gramStart"/>
      <w:r>
        <w:t>in order to</w:t>
      </w:r>
      <w:proofErr w:type="gramEnd"/>
      <w:r>
        <w:t xml:space="preserve"> identify better ways of treating patients.   CHIA is a physically separate database, which receives some data from CHIE.  Prior to this transfer from CHIE to CHIA patient identifiers are removed from the data.  This includes names, initials, addresses, dates of birth and postcodes.  NHS numbers are encrypted in the extract and cannot be read.  This process is called ‘</w:t>
      </w:r>
      <w:proofErr w:type="spellStart"/>
      <w:r>
        <w:t>pseudonymisation</w:t>
      </w:r>
      <w:proofErr w:type="spellEnd"/>
      <w:r>
        <w:t>’.  This subset of data does not include information typed in by hand, so th</w:t>
      </w:r>
      <w:r>
        <w:t>ere is no possibility of it containing references to family members or other people.  It contains only coded entries for things like allergies and prescribed drugs.  It is not possible to identify any patient by looking at the ‘</w:t>
      </w:r>
      <w:proofErr w:type="spellStart"/>
      <w:r>
        <w:t>pseudonymised</w:t>
      </w:r>
      <w:proofErr w:type="spellEnd"/>
      <w:r>
        <w:t xml:space="preserve">’ data on the CHIA database.  People who have access to CHIA do not have access to CHIE.  Data in CHIA is </w:t>
      </w:r>
      <w:proofErr w:type="gramStart"/>
      <w:r>
        <w:t>used  to</w:t>
      </w:r>
      <w:proofErr w:type="gramEnd"/>
      <w:r>
        <w:t xml:space="preserve"> plan how health and care services will be delivered </w:t>
      </w:r>
      <w:proofErr w:type="gramStart"/>
      <w:r>
        <w:t>in  future</w:t>
      </w:r>
      <w:proofErr w:type="gramEnd"/>
      <w:r>
        <w:t>, based on what types of diseases are being recorded and how many are being referred to hospit</w:t>
      </w:r>
      <w:r>
        <w:t>al etc.  Data is also used to help research into new treatments for diseases.</w:t>
      </w:r>
    </w:p>
    <w:p w14:paraId="00000018" w14:textId="77777777" w:rsidR="009E6CF5" w:rsidRDefault="009E6CF5"/>
    <w:p w14:paraId="00000019" w14:textId="77777777" w:rsidR="009E6CF5" w:rsidRDefault="00DE1428">
      <w:r>
        <w:t>Legal basis – You can opt out of this service</w:t>
      </w:r>
    </w:p>
    <w:p w14:paraId="0000001A" w14:textId="77777777" w:rsidR="009E6CF5" w:rsidRDefault="009E6CF5"/>
    <w:p w14:paraId="0000001B" w14:textId="77777777" w:rsidR="009E6CF5" w:rsidRDefault="00DE1428">
      <w:r>
        <w:t>Data processor – NHS SCW</w:t>
      </w:r>
    </w:p>
    <w:p w14:paraId="0000001C" w14:textId="77777777" w:rsidR="009E6CF5" w:rsidRDefault="009E6CF5"/>
    <w:p w14:paraId="0000001D" w14:textId="77777777" w:rsidR="009E6CF5" w:rsidRDefault="00DE1428">
      <w:pPr>
        <w:rPr>
          <w:b/>
          <w:bCs/>
        </w:rPr>
      </w:pPr>
      <w:r>
        <w:rPr>
          <w:b/>
          <w:bCs/>
        </w:rPr>
        <w:t>Integrated Care Board (ICB)</w:t>
      </w:r>
    </w:p>
    <w:p w14:paraId="0000001E" w14:textId="77777777" w:rsidR="009E6CF5" w:rsidRDefault="009E6CF5"/>
    <w:p w14:paraId="0000001F" w14:textId="77777777" w:rsidR="009E6CF5" w:rsidRDefault="00DE1428">
      <w:r>
        <w:t>Purpose – Anonymous information is shared to plan and design care services within the locality.</w:t>
      </w:r>
    </w:p>
    <w:p w14:paraId="00000020" w14:textId="77777777" w:rsidR="009E6CF5" w:rsidRDefault="009E6CF5"/>
    <w:p w14:paraId="00000021" w14:textId="77777777" w:rsidR="009E6CF5" w:rsidRDefault="00DE1428">
      <w:r>
        <w:t>Legal Basis – non identifiable data only.</w:t>
      </w:r>
    </w:p>
    <w:p w14:paraId="00000022" w14:textId="77777777" w:rsidR="009E6CF5" w:rsidRDefault="009E6CF5"/>
    <w:p w14:paraId="00000023" w14:textId="30F7AF14" w:rsidR="009E6CF5" w:rsidRDefault="00DE1428">
      <w:r>
        <w:t xml:space="preserve">Data Processor </w:t>
      </w:r>
      <w:r w:rsidR="00D6782A">
        <w:t>– NHS</w:t>
      </w:r>
      <w:r>
        <w:t xml:space="preserve"> Hampshire and Isle of Wight Integrated Care Board.</w:t>
      </w:r>
    </w:p>
    <w:p w14:paraId="00000024" w14:textId="77777777" w:rsidR="009E6CF5" w:rsidRDefault="009E6CF5"/>
    <w:p w14:paraId="00000025" w14:textId="77777777" w:rsidR="009E6CF5" w:rsidRDefault="00DE1428">
      <w:pPr>
        <w:rPr>
          <w:b/>
          <w:bCs/>
        </w:rPr>
      </w:pPr>
      <w:r>
        <w:rPr>
          <w:b/>
          <w:bCs/>
        </w:rPr>
        <w:t>Commissioning, planning, contract monitoring and evaluation</w:t>
      </w:r>
    </w:p>
    <w:p w14:paraId="00000026" w14:textId="77777777" w:rsidR="009E6CF5" w:rsidRDefault="009E6CF5"/>
    <w:p w14:paraId="00000027" w14:textId="77777777" w:rsidR="009E6CF5" w:rsidRDefault="00DE1428">
      <w:r>
        <w:t>Purpose – We share aggregated, anonymous, patient data about services we have provided.</w:t>
      </w:r>
    </w:p>
    <w:p w14:paraId="00000028" w14:textId="77777777" w:rsidR="009E6CF5" w:rsidRDefault="009E6CF5"/>
    <w:p w14:paraId="00000029" w14:textId="77777777" w:rsidR="009E6CF5" w:rsidRDefault="00DE1428">
      <w:r>
        <w:t>Legal Basis – Our legal basis for collecting and processing information for this purpose is statutory.   We set our reporting requirements as part of our contracts with NHS service providers and do not ask them to give us identifiable data about you.</w:t>
      </w:r>
    </w:p>
    <w:p w14:paraId="0000002A" w14:textId="77777777" w:rsidR="009E6CF5" w:rsidRDefault="009E6CF5"/>
    <w:p w14:paraId="0000002B" w14:textId="77777777" w:rsidR="009E6CF5" w:rsidRDefault="00DE1428">
      <w:r>
        <w:t>If patient level data was required for clarity and extensive evaluation of a service, consent will be gained for the surgery to share this information.</w:t>
      </w:r>
    </w:p>
    <w:p w14:paraId="0000002C" w14:textId="77777777" w:rsidR="009E6CF5" w:rsidRDefault="009E6CF5"/>
    <w:p w14:paraId="0000002D" w14:textId="77777777" w:rsidR="009E6CF5" w:rsidRDefault="00DE1428">
      <w:r>
        <w:t xml:space="preserve">Data Processor – Various </w:t>
      </w:r>
      <w:proofErr w:type="spellStart"/>
      <w:r>
        <w:t>organisations</w:t>
      </w:r>
      <w:proofErr w:type="spellEnd"/>
      <w:r>
        <w:t xml:space="preserve">, ICB, third party </w:t>
      </w:r>
      <w:proofErr w:type="spellStart"/>
      <w:r>
        <w:t>organisations</w:t>
      </w:r>
      <w:proofErr w:type="spellEnd"/>
      <w:r>
        <w:t xml:space="preserve"> commissioned by the NHS to perform actuarial services, NHS England.</w:t>
      </w:r>
    </w:p>
    <w:p w14:paraId="0000002E" w14:textId="77777777" w:rsidR="009E6CF5" w:rsidRDefault="009E6CF5"/>
    <w:p w14:paraId="0000002F" w14:textId="42406A22" w:rsidR="009E6CF5" w:rsidRDefault="00D6782A">
      <w:proofErr w:type="spellStart"/>
      <w:r>
        <w:t>accuRx</w:t>
      </w:r>
      <w:proofErr w:type="spellEnd"/>
      <w:r w:rsidR="00DE1428">
        <w:t xml:space="preserve"> – </w:t>
      </w:r>
      <w:proofErr w:type="spellStart"/>
      <w:r w:rsidR="00DE1428">
        <w:t>anonymised</w:t>
      </w:r>
      <w:proofErr w:type="spellEnd"/>
      <w:r w:rsidR="00DE1428">
        <w:t xml:space="preserve"> aggregated numbers of contacts are shared for the online consultation tool.</w:t>
      </w:r>
    </w:p>
    <w:p w14:paraId="00000030" w14:textId="77777777" w:rsidR="009E6CF5" w:rsidRDefault="009E6CF5"/>
    <w:p w14:paraId="00000031" w14:textId="77777777" w:rsidR="009E6CF5" w:rsidRDefault="00DE1428">
      <w:pPr>
        <w:rPr>
          <w:b/>
          <w:bCs/>
        </w:rPr>
      </w:pPr>
      <w:r>
        <w:rPr>
          <w:b/>
          <w:bCs/>
        </w:rPr>
        <w:t>General Practice Data for Planning and Research (GPDPR)</w:t>
      </w:r>
    </w:p>
    <w:p w14:paraId="00000032" w14:textId="77777777" w:rsidR="009E6CF5" w:rsidRDefault="009E6CF5"/>
    <w:p w14:paraId="00000033" w14:textId="77777777" w:rsidR="009E6CF5" w:rsidRDefault="00DE1428">
      <w:r>
        <w:t xml:space="preserve">Purpose: </w:t>
      </w:r>
      <w:proofErr w:type="gramStart"/>
      <w:r>
        <w:t>Patients</w:t>
      </w:r>
      <w:proofErr w:type="gramEnd"/>
      <w:r>
        <w:t xml:space="preserve"> personal confidential data will be extracted and shared with NHS Digital </w:t>
      </w:r>
      <w:proofErr w:type="gramStart"/>
      <w:r>
        <w:t>in order to</w:t>
      </w:r>
      <w:proofErr w:type="gramEnd"/>
      <w:r>
        <w:t xml:space="preserve"> support vital health and care planning and research. Further information can be found at </w:t>
      </w:r>
      <w:hyperlink r:id="rId6">
        <w:r>
          <w:rPr>
            <w:color w:val="1155CC"/>
            <w:u w:val="single"/>
          </w:rPr>
          <w:t>https://digital.nhs.uk/data-and-information/da</w:t>
        </w:r>
        <w:r>
          <w:rPr>
            <w:color w:val="1155CC"/>
            <w:u w:val="single"/>
          </w:rPr>
          <w:t>t</w:t>
        </w:r>
        <w:r>
          <w:rPr>
            <w:color w:val="1155CC"/>
            <w:u w:val="single"/>
          </w:rPr>
          <w:t>a-collections-and-data-sets/data-collections/general-practice-data-for-planning-and-research</w:t>
        </w:r>
      </w:hyperlink>
      <w:r>
        <w:t>.</w:t>
      </w:r>
    </w:p>
    <w:p w14:paraId="00000034" w14:textId="77777777" w:rsidR="009E6CF5" w:rsidRDefault="009E6CF5"/>
    <w:p w14:paraId="00000035" w14:textId="77777777" w:rsidR="009E6CF5" w:rsidRDefault="00DE1428">
      <w:r>
        <w:t>Patients may opt out of having their information shared for Planning or Research by visiting https://www.nhs.uk/your-nhs-data-matters/manage-your-choice/</w:t>
      </w:r>
    </w:p>
    <w:p w14:paraId="00000036" w14:textId="77777777" w:rsidR="009E6CF5" w:rsidRDefault="009E6CF5"/>
    <w:p w14:paraId="00000037" w14:textId="77777777" w:rsidR="009E6CF5" w:rsidRDefault="00DE1428">
      <w:r>
        <w:t xml:space="preserve">Legal </w:t>
      </w:r>
      <w:proofErr w:type="gramStart"/>
      <w:r>
        <w:t>Basis :</w:t>
      </w:r>
      <w:proofErr w:type="gramEnd"/>
      <w:r>
        <w:t xml:space="preserve"> The legal basis for this activity can be found at this link </w:t>
      </w:r>
      <w:hyperlink r:id="rId7">
        <w:r>
          <w:rPr>
            <w:color w:val="1155CC"/>
            <w:u w:val="single"/>
          </w:rPr>
          <w:t>https://digital.nhs.uk/data-and-information/data-collections-and-data-sets/data-</w:t>
        </w:r>
        <w:r>
          <w:rPr>
            <w:color w:val="1155CC"/>
            <w:u w:val="single"/>
          </w:rPr>
          <w:t>c</w:t>
        </w:r>
        <w:r>
          <w:rPr>
            <w:color w:val="1155CC"/>
            <w:u w:val="single"/>
          </w:rPr>
          <w:t>ollections/general-practice-data-for-planning-and-research</w:t>
        </w:r>
      </w:hyperlink>
      <w:r>
        <w:t>.</w:t>
      </w:r>
    </w:p>
    <w:p w14:paraId="00000038" w14:textId="77777777" w:rsidR="009E6CF5" w:rsidRDefault="009E6CF5"/>
    <w:p w14:paraId="00000039" w14:textId="77777777" w:rsidR="009E6CF5" w:rsidRDefault="00DE1428">
      <w:r>
        <w:t>Processor: NHS Digital</w:t>
      </w:r>
    </w:p>
    <w:p w14:paraId="0000003A" w14:textId="77777777" w:rsidR="009E6CF5" w:rsidRDefault="009E6CF5"/>
    <w:p w14:paraId="0000003B" w14:textId="77777777" w:rsidR="009E6CF5" w:rsidRDefault="00DE1428">
      <w:pPr>
        <w:rPr>
          <w:b/>
          <w:bCs/>
        </w:rPr>
      </w:pPr>
      <w:r>
        <w:rPr>
          <w:b/>
          <w:bCs/>
        </w:rPr>
        <w:lastRenderedPageBreak/>
        <w:t>General Practice Extraction Service (GPES)</w:t>
      </w:r>
    </w:p>
    <w:p w14:paraId="0000003C" w14:textId="77777777" w:rsidR="009E6CF5" w:rsidRDefault="009E6CF5"/>
    <w:p w14:paraId="0000003D" w14:textId="77777777" w:rsidR="009E6CF5" w:rsidRDefault="00DE1428">
      <w:pPr>
        <w:rPr>
          <w:b/>
          <w:bCs/>
        </w:rPr>
      </w:pPr>
      <w:r>
        <w:rPr>
          <w:b/>
          <w:bCs/>
        </w:rPr>
        <w:t>Covid-19 Planning and Research data</w:t>
      </w:r>
    </w:p>
    <w:p w14:paraId="0000003E" w14:textId="77777777" w:rsidR="009E6CF5" w:rsidRDefault="009E6CF5"/>
    <w:p w14:paraId="0000003F" w14:textId="77777777" w:rsidR="009E6CF5" w:rsidRDefault="00DE1428">
      <w:proofErr w:type="gramStart"/>
      <w:r>
        <w:t>Purpose :</w:t>
      </w:r>
      <w:proofErr w:type="gramEnd"/>
      <w:r>
        <w:t xml:space="preserve"> Personal confidential and Special Category data will be extracted at source from GP systems for the use of planning and research for the Covid-19 pandemic emergency period. Requests for data will be required from NHS Digital via their secure NHSX SPOC Covid-19 request process.</w:t>
      </w:r>
    </w:p>
    <w:p w14:paraId="00000040" w14:textId="77777777" w:rsidR="009E6CF5" w:rsidRDefault="009E6CF5"/>
    <w:p w14:paraId="00000041" w14:textId="77777777" w:rsidR="009E6CF5" w:rsidRDefault="00DE1428">
      <w:r>
        <w:t xml:space="preserve">Legal Basis : NHS Digital has been directed by the Secretary of State under section 254 of the 2012 Act under the COVID-19 Direction to establish and operate a system for the collection and analysis of the information specified for this service: GPES Data for Pandemic Planning and Research (COVID-19). </w:t>
      </w:r>
      <w:hyperlink r:id="rId8">
        <w:r>
          <w:rPr>
            <w:color w:val="1155CC"/>
            <w:u w:val="single"/>
          </w:rPr>
          <w:t>A copy of the COVID-19 Direction</w:t>
        </w:r>
        <w:r>
          <w:rPr>
            <w:color w:val="1155CC"/>
            <w:u w:val="single"/>
          </w:rPr>
          <w:t xml:space="preserve"> </w:t>
        </w:r>
        <w:r>
          <w:rPr>
            <w:color w:val="1155CC"/>
            <w:u w:val="single"/>
          </w:rPr>
          <w:t>is published here</w:t>
        </w:r>
      </w:hyperlink>
      <w:r>
        <w:t>.</w:t>
      </w:r>
    </w:p>
    <w:p w14:paraId="00000042" w14:textId="77777777" w:rsidR="009E6CF5" w:rsidRDefault="009E6CF5"/>
    <w:p w14:paraId="00000043" w14:textId="77777777" w:rsidR="009E6CF5" w:rsidRDefault="00DE1428">
      <w:proofErr w:type="gramStart"/>
      <w:r>
        <w:t>Processor :</w:t>
      </w:r>
      <w:proofErr w:type="gramEnd"/>
      <w:r>
        <w:t xml:space="preserve"> NHS Digital</w:t>
      </w:r>
    </w:p>
    <w:p w14:paraId="00000044" w14:textId="77777777" w:rsidR="009E6CF5" w:rsidRDefault="009E6CF5"/>
    <w:p w14:paraId="00000045" w14:textId="77777777" w:rsidR="009E6CF5" w:rsidRDefault="00DE1428">
      <w:pPr>
        <w:rPr>
          <w:b/>
          <w:bCs/>
        </w:rPr>
      </w:pPr>
      <w:r>
        <w:rPr>
          <w:b/>
          <w:bCs/>
        </w:rPr>
        <w:t>Hampshire County Council</w:t>
      </w:r>
    </w:p>
    <w:p w14:paraId="00000046" w14:textId="77777777" w:rsidR="009E6CF5" w:rsidRDefault="009E6CF5"/>
    <w:p w14:paraId="00000047" w14:textId="77777777" w:rsidR="009E6CF5" w:rsidRDefault="00DE1428">
      <w:r>
        <w:t>Purpose – To support disease monitoring and health prevention for specific patients.</w:t>
      </w:r>
    </w:p>
    <w:p w14:paraId="00000048" w14:textId="77777777" w:rsidR="009E6CF5" w:rsidRDefault="009E6CF5"/>
    <w:p w14:paraId="00000049" w14:textId="77777777" w:rsidR="009E6CF5" w:rsidRDefault="00DE1428">
      <w:r>
        <w:t>Legal Basis – Your consent is sought either implicitly or explicitly. You are invited to be screened either by the practice or the screening provider directly.  You can choose to consent or dissent at any point in the screening.</w:t>
      </w:r>
    </w:p>
    <w:p w14:paraId="0000004A" w14:textId="77777777" w:rsidR="009E6CF5" w:rsidRDefault="00DE1428">
      <w:r>
        <w:t xml:space="preserve"> </w:t>
      </w:r>
    </w:p>
    <w:p w14:paraId="0000004B" w14:textId="77777777" w:rsidR="009E6CF5" w:rsidRDefault="00DE1428">
      <w:pPr>
        <w:rPr>
          <w:b/>
          <w:bCs/>
        </w:rPr>
      </w:pPr>
      <w:r>
        <w:rPr>
          <w:b/>
          <w:bCs/>
        </w:rPr>
        <w:t>Individual Funding Requests – The CSU</w:t>
      </w:r>
      <w:r>
        <w:rPr>
          <w:b/>
          <w:bCs/>
        </w:rPr>
        <w:tab/>
      </w:r>
    </w:p>
    <w:p w14:paraId="0000004C" w14:textId="77777777" w:rsidR="009E6CF5" w:rsidRDefault="009E6CF5"/>
    <w:p w14:paraId="0000004D" w14:textId="77777777" w:rsidR="009E6CF5" w:rsidRDefault="00DE1428">
      <w:r>
        <w:t>Purpose – We may need to share your information with the IFR team for the funding of treatment that is not normally covered in the standard contract.</w:t>
      </w:r>
    </w:p>
    <w:p w14:paraId="0000004E" w14:textId="77777777" w:rsidR="009E6CF5" w:rsidRDefault="009E6CF5"/>
    <w:p w14:paraId="0000004F" w14:textId="77777777" w:rsidR="009E6CF5" w:rsidRDefault="00DE1428">
      <w:r>
        <w:t xml:space="preserve">Legal Basis – The clinical professional who first identifies that you may need the treatment will explain to you the information that is needed to be collected and processed </w:t>
      </w:r>
      <w:proofErr w:type="gramStart"/>
      <w:r>
        <w:t>in order to</w:t>
      </w:r>
      <w:proofErr w:type="gramEnd"/>
      <w:r>
        <w:t xml:space="preserve"> assess your needs and commission your care; they will gain your explicit consent to share this.</w:t>
      </w:r>
    </w:p>
    <w:p w14:paraId="00000050" w14:textId="77777777" w:rsidR="009E6CF5" w:rsidRDefault="009E6CF5"/>
    <w:p w14:paraId="00000051" w14:textId="77777777" w:rsidR="009E6CF5" w:rsidRDefault="00DE1428">
      <w:r>
        <w:t>Data processor – We ask NHS South, Central and West Commissioning Support Unit (CSU) to do this on our behalf.</w:t>
      </w:r>
    </w:p>
    <w:p w14:paraId="00000052" w14:textId="77777777" w:rsidR="009E6CF5" w:rsidRDefault="009E6CF5"/>
    <w:p w14:paraId="00000053" w14:textId="77777777" w:rsidR="009E6CF5" w:rsidRDefault="00DE1428">
      <w:pPr>
        <w:rPr>
          <w:b/>
          <w:bCs/>
        </w:rPr>
      </w:pPr>
      <w:r>
        <w:rPr>
          <w:b/>
          <w:bCs/>
        </w:rPr>
        <w:t>Other GP practices</w:t>
      </w:r>
      <w:r>
        <w:rPr>
          <w:b/>
          <w:bCs/>
        </w:rPr>
        <w:tab/>
      </w:r>
    </w:p>
    <w:p w14:paraId="00000054" w14:textId="77777777" w:rsidR="009E6CF5" w:rsidRDefault="009E6CF5"/>
    <w:p w14:paraId="00000055" w14:textId="77777777" w:rsidR="009E6CF5" w:rsidRDefault="00DE1428">
      <w:r>
        <w:t>Purpose –   We will enable other GPs and staff in other GP practices to have access to your medical record to allow you to receive acute medical care within that service.</w:t>
      </w:r>
    </w:p>
    <w:p w14:paraId="00000056" w14:textId="77777777" w:rsidR="009E6CF5" w:rsidRDefault="009E6CF5"/>
    <w:p w14:paraId="00000057" w14:textId="77777777" w:rsidR="009E6CF5" w:rsidRDefault="00DE1428">
      <w:r>
        <w:t>Legal Basis – this service is for your direct care and is fully consented, permission to share your medical record will be gained prior to an appointment being made in the service and again once you are in the consultation.</w:t>
      </w:r>
    </w:p>
    <w:p w14:paraId="00000058" w14:textId="77777777" w:rsidR="009E6CF5" w:rsidRDefault="009E6CF5"/>
    <w:p w14:paraId="00000059" w14:textId="77777777" w:rsidR="009E6CF5" w:rsidRDefault="00DE1428">
      <w:r>
        <w:t>Data processor – Your registered surgery will continue to be responsible for your full medical record.</w:t>
      </w:r>
    </w:p>
    <w:p w14:paraId="0000005A" w14:textId="77777777" w:rsidR="009E6CF5" w:rsidRDefault="009E6CF5"/>
    <w:p w14:paraId="0000005B" w14:textId="77777777" w:rsidR="009E6CF5" w:rsidRDefault="00DE1428">
      <w:pPr>
        <w:rPr>
          <w:b/>
          <w:bCs/>
        </w:rPr>
      </w:pPr>
      <w:r>
        <w:rPr>
          <w:b/>
          <w:bCs/>
        </w:rPr>
        <w:t>Community Nursing</w:t>
      </w:r>
    </w:p>
    <w:p w14:paraId="0000005C" w14:textId="77777777" w:rsidR="009E6CF5" w:rsidRDefault="009E6CF5"/>
    <w:p w14:paraId="0000005D" w14:textId="77777777" w:rsidR="009E6CF5" w:rsidRDefault="00DE1428">
      <w:pPr>
        <w:rPr>
          <w:b/>
          <w:bCs/>
        </w:rPr>
      </w:pPr>
      <w:r>
        <w:rPr>
          <w:b/>
          <w:bCs/>
        </w:rPr>
        <w:t>Complex Care Team, Diabetes Team, Home Visiting Service, Leg Ulcer Service, Heart Failure Service, Multi-Disciplinary Team, District Nurses, Midwives</w:t>
      </w:r>
    </w:p>
    <w:p w14:paraId="0000005E" w14:textId="77777777" w:rsidR="009E6CF5" w:rsidRDefault="009E6CF5"/>
    <w:p w14:paraId="0000005F" w14:textId="77777777" w:rsidR="009E6CF5" w:rsidRDefault="00DE1428">
      <w:r>
        <w:t>Purpose – We will enable the Community Nursing Team to have access to your medical record to allow you to receive care from the community nurses for the services listed.</w:t>
      </w:r>
    </w:p>
    <w:p w14:paraId="00000060" w14:textId="77777777" w:rsidR="009E6CF5" w:rsidRDefault="009E6CF5"/>
    <w:p w14:paraId="00000061" w14:textId="77777777" w:rsidR="009E6CF5" w:rsidRDefault="00DE1428">
      <w:r>
        <w:t>Legal Basis – these services are for your direct care and is fully consented, permission to share your medical record will be gained prior to an appointment being made in the service.</w:t>
      </w:r>
    </w:p>
    <w:p w14:paraId="00000062" w14:textId="77777777" w:rsidR="009E6CF5" w:rsidRDefault="009E6CF5"/>
    <w:p w14:paraId="00000063" w14:textId="77777777" w:rsidR="009E6CF5" w:rsidRDefault="00DE1428">
      <w:r>
        <w:t>Data processor – Your registered surgery will continue to be responsible for your full medical record</w:t>
      </w:r>
    </w:p>
    <w:p w14:paraId="00000064" w14:textId="77777777" w:rsidR="009E6CF5" w:rsidRDefault="009E6CF5"/>
    <w:p w14:paraId="00000065" w14:textId="77777777" w:rsidR="009E6CF5" w:rsidRDefault="00DE1428">
      <w:pPr>
        <w:rPr>
          <w:b/>
          <w:bCs/>
        </w:rPr>
      </w:pPr>
      <w:r>
        <w:rPr>
          <w:b/>
          <w:bCs/>
        </w:rPr>
        <w:t>MASH – Multi Agency Safeguarding Board</w:t>
      </w:r>
    </w:p>
    <w:p w14:paraId="00000066" w14:textId="77777777" w:rsidR="009E6CF5" w:rsidRDefault="009E6CF5">
      <w:pPr>
        <w:rPr>
          <w:b/>
          <w:bCs/>
        </w:rPr>
      </w:pPr>
    </w:p>
    <w:p w14:paraId="00000067" w14:textId="77777777" w:rsidR="009E6CF5" w:rsidRDefault="00DE1428">
      <w:pPr>
        <w:rPr>
          <w:b/>
          <w:bCs/>
        </w:rPr>
      </w:pPr>
      <w:r>
        <w:rPr>
          <w:b/>
          <w:bCs/>
        </w:rPr>
        <w:t>Safeguarding Children, Safeguarding Adults</w:t>
      </w:r>
    </w:p>
    <w:p w14:paraId="00000068" w14:textId="77777777" w:rsidR="009E6CF5" w:rsidRDefault="009E6CF5"/>
    <w:p w14:paraId="00000069" w14:textId="77777777" w:rsidR="009E6CF5" w:rsidRDefault="00DE1428">
      <w:r>
        <w:t>Purpose – We share information with health and social care authorities for safeguarding issues.</w:t>
      </w:r>
    </w:p>
    <w:p w14:paraId="0000006A" w14:textId="77777777" w:rsidR="009E6CF5" w:rsidRDefault="009E6CF5"/>
    <w:p w14:paraId="0000006B" w14:textId="77777777" w:rsidR="009E6CF5" w:rsidRDefault="00DE1428">
      <w:r>
        <w:t>Legal Basis – Because of public Interest issues, e.g. to protect the safety and welfare of Safeguarding we will rely on a statutory basis rather than consent to share information for this use.</w:t>
      </w:r>
    </w:p>
    <w:p w14:paraId="0000006C" w14:textId="77777777" w:rsidR="009E6CF5" w:rsidRDefault="009E6CF5"/>
    <w:p w14:paraId="0000006D" w14:textId="77777777" w:rsidR="009E6CF5" w:rsidRDefault="00DE1428">
      <w:r>
        <w:t>Data Processor – Multi Agency Safeguarding Authorities.</w:t>
      </w:r>
    </w:p>
    <w:p w14:paraId="0000006E" w14:textId="77777777" w:rsidR="009E6CF5" w:rsidRDefault="009E6CF5"/>
    <w:p w14:paraId="0000006F" w14:textId="77777777" w:rsidR="009E6CF5" w:rsidRDefault="00DE1428">
      <w:pPr>
        <w:rPr>
          <w:b/>
          <w:bCs/>
        </w:rPr>
      </w:pPr>
      <w:r>
        <w:rPr>
          <w:b/>
          <w:bCs/>
        </w:rPr>
        <w:t>National Registries</w:t>
      </w:r>
      <w:r>
        <w:rPr>
          <w:b/>
          <w:bCs/>
        </w:rPr>
        <w:tab/>
      </w:r>
    </w:p>
    <w:p w14:paraId="00000070" w14:textId="77777777" w:rsidR="009E6CF5" w:rsidRDefault="009E6CF5"/>
    <w:p w14:paraId="00000071" w14:textId="77777777" w:rsidR="009E6CF5" w:rsidRDefault="00DE1428">
      <w:r>
        <w:t xml:space="preserve">National Registries (such as the Learning Disabilities Register) have statutory permission under Section 251 of the NHS Act </w:t>
      </w:r>
      <w:proofErr w:type="gramStart"/>
      <w:r>
        <w:t>2006,</w:t>
      </w:r>
      <w:proofErr w:type="gramEnd"/>
      <w:r>
        <w:t xml:space="preserve"> to collect and hold service user identifiable information without the need to seek informed consent from each individual service user.</w:t>
      </w:r>
    </w:p>
    <w:p w14:paraId="00000072" w14:textId="77777777" w:rsidR="009E6CF5" w:rsidRDefault="009E6CF5"/>
    <w:p w14:paraId="00000073" w14:textId="77777777" w:rsidR="009E6CF5" w:rsidRDefault="00DE1428">
      <w:pPr>
        <w:rPr>
          <w:b/>
          <w:bCs/>
        </w:rPr>
      </w:pPr>
      <w:r>
        <w:rPr>
          <w:b/>
          <w:bCs/>
        </w:rPr>
        <w:t>Pharmacists from the ICB</w:t>
      </w:r>
    </w:p>
    <w:p w14:paraId="00000074" w14:textId="77777777" w:rsidR="009E6CF5" w:rsidRDefault="009E6CF5"/>
    <w:p w14:paraId="00000075" w14:textId="77777777" w:rsidR="009E6CF5" w:rsidRDefault="00DE1428">
      <w:r>
        <w:t>Purpose – to provide monitoring and advice in line with the national directive for prescribing. Anonymous data is collected by the ICB.</w:t>
      </w:r>
    </w:p>
    <w:p w14:paraId="00000076" w14:textId="77777777" w:rsidR="009E6CF5" w:rsidRDefault="009E6CF5"/>
    <w:p w14:paraId="00000077" w14:textId="77777777" w:rsidR="009E6CF5" w:rsidRDefault="00DE1428">
      <w:r>
        <w:t>Legal Basis – direct care.</w:t>
      </w:r>
    </w:p>
    <w:p w14:paraId="00000078" w14:textId="77777777" w:rsidR="009E6CF5" w:rsidRDefault="009E6CF5"/>
    <w:p w14:paraId="00000079" w14:textId="77777777" w:rsidR="009E6CF5" w:rsidRDefault="00DE1428">
      <w:r>
        <w:t>Data Processor – NHS Hampshire and Isle of Wight Integrated Care Board</w:t>
      </w:r>
    </w:p>
    <w:p w14:paraId="0000007A" w14:textId="77777777" w:rsidR="009E6CF5" w:rsidRDefault="009E6CF5"/>
    <w:p w14:paraId="0000007B" w14:textId="77777777" w:rsidR="009E6CF5" w:rsidRDefault="00DE1428">
      <w:pPr>
        <w:rPr>
          <w:b/>
          <w:bCs/>
        </w:rPr>
      </w:pPr>
      <w:r>
        <w:rPr>
          <w:b/>
          <w:bCs/>
        </w:rPr>
        <w:t>Quality monitoring, concerns and serious incidents</w:t>
      </w:r>
    </w:p>
    <w:p w14:paraId="0000007C" w14:textId="77777777" w:rsidR="009E6CF5" w:rsidRDefault="009E6CF5"/>
    <w:p w14:paraId="0000007D" w14:textId="77777777" w:rsidR="009E6CF5" w:rsidRDefault="00DE1428">
      <w:r>
        <w:t xml:space="preserve">Purpose – We need to ensure that the health services you receive are safe, effective and of excellent quality. Sometimes concerns are raised about the care provided or an incident has happened that we need to investigate.  You may not have made a complaint to us directly but the health care professional looking after you may decide that we need to know </w:t>
      </w:r>
      <w:proofErr w:type="gramStart"/>
      <w:r>
        <w:t>in order to</w:t>
      </w:r>
      <w:proofErr w:type="gramEnd"/>
      <w:r>
        <w:t xml:space="preserve"> help make improvements.</w:t>
      </w:r>
    </w:p>
    <w:p w14:paraId="0000007E" w14:textId="77777777" w:rsidR="009E6CF5" w:rsidRDefault="009E6CF5"/>
    <w:p w14:paraId="0000007F" w14:textId="77777777" w:rsidR="009E6CF5" w:rsidRDefault="00DE1428">
      <w:r>
        <w:t>Legal Basis – The health care professional raising the concern or reporting the incident should make every attempt to talk to you about this and gain your consent to share information about you with us. Sometimes they can do this without telling us who you are.  We have a statutory duty under the Health and Social Care Act 2012, Part 1, Section 26, in securing continuous improvement in the quality of services provided.</w:t>
      </w:r>
    </w:p>
    <w:p w14:paraId="00000080" w14:textId="77777777" w:rsidR="009E6CF5" w:rsidRDefault="009E6CF5"/>
    <w:p w14:paraId="00000081" w14:textId="77777777" w:rsidR="009E6CF5" w:rsidRDefault="00DE1428">
      <w:r>
        <w:t xml:space="preserve">Data processor – We share your information with health care professionals that may include details of the care you have received and any concerns about that care. </w:t>
      </w:r>
      <w:proofErr w:type="gramStart"/>
      <w:r>
        <w:t>In order to</w:t>
      </w:r>
      <w:proofErr w:type="gramEnd"/>
      <w:r>
        <w:t xml:space="preserve"> </w:t>
      </w:r>
      <w:proofErr w:type="gramStart"/>
      <w:r>
        <w:t>look into</w:t>
      </w:r>
      <w:proofErr w:type="gramEnd"/>
      <w:r>
        <w:t xml:space="preserve"> these </w:t>
      </w:r>
      <w:proofErr w:type="gramStart"/>
      <w:r>
        <w:t>concerns</w:t>
      </w:r>
      <w:proofErr w:type="gramEnd"/>
      <w:r>
        <w:t xml:space="preserve"> we may need to talk to other </w:t>
      </w:r>
      <w:proofErr w:type="spellStart"/>
      <w:r>
        <w:t>organisations</w:t>
      </w:r>
      <w:proofErr w:type="spellEnd"/>
      <w:r>
        <w:t xml:space="preserve"> such as NHS Hampshire and Isle of Wight Integrated Care Board as well as other </w:t>
      </w:r>
      <w:proofErr w:type="gramStart"/>
      <w:r>
        <w:t>Public</w:t>
      </w:r>
      <w:proofErr w:type="gramEnd"/>
      <w:r>
        <w:t xml:space="preserve"> bodies and Government agencies such as NHS Improvement, the Care Quality Commission, NHS England as well as the providers of your care.</w:t>
      </w:r>
    </w:p>
    <w:p w14:paraId="00000082" w14:textId="77777777" w:rsidR="009E6CF5" w:rsidRDefault="009E6CF5"/>
    <w:p w14:paraId="00000083" w14:textId="77777777" w:rsidR="009E6CF5" w:rsidRDefault="00DE1428">
      <w:pPr>
        <w:rPr>
          <w:b/>
          <w:bCs/>
        </w:rPr>
      </w:pPr>
      <w:r>
        <w:rPr>
          <w:b/>
          <w:bCs/>
        </w:rPr>
        <w:t>Research</w:t>
      </w:r>
      <w:r>
        <w:rPr>
          <w:b/>
          <w:bCs/>
        </w:rPr>
        <w:tab/>
      </w:r>
    </w:p>
    <w:p w14:paraId="00000084" w14:textId="77777777" w:rsidR="009E6CF5" w:rsidRDefault="009E6CF5"/>
    <w:p w14:paraId="00000085" w14:textId="2A215491" w:rsidR="009E6CF5" w:rsidRDefault="00DE1428">
      <w:r>
        <w:t xml:space="preserve">Purpose – To support </w:t>
      </w:r>
      <w:r w:rsidR="00D6782A">
        <w:t>research-oriented</w:t>
      </w:r>
      <w:r>
        <w:t xml:space="preserve"> proposals and activities in our commissioning system</w:t>
      </w:r>
    </w:p>
    <w:p w14:paraId="00000086" w14:textId="77777777" w:rsidR="009E6CF5" w:rsidRDefault="009E6CF5"/>
    <w:p w14:paraId="00000087" w14:textId="77777777" w:rsidR="009E6CF5" w:rsidRDefault="00DE1428">
      <w:r>
        <w:t xml:space="preserve">Legal Basis – Your consent will be obtained by the </w:t>
      </w:r>
      <w:proofErr w:type="spellStart"/>
      <w:r>
        <w:t>organisation</w:t>
      </w:r>
      <w:proofErr w:type="spellEnd"/>
      <w:r>
        <w:t xml:space="preserve"> holding your records before identifiable information about you is disclosed for any research. If this is not possible then the </w:t>
      </w:r>
      <w:proofErr w:type="spellStart"/>
      <w:r>
        <w:t>organisation</w:t>
      </w:r>
      <w:proofErr w:type="spellEnd"/>
      <w:r>
        <w:t xml:space="preserve"> wishing to use your information will need to seek formal approval from The Independent Group Advising on the Release of Data (IGARD) </w:t>
      </w:r>
      <w:hyperlink r:id="rId9">
        <w:r>
          <w:rPr>
            <w:color w:val="1155CC"/>
            <w:u w:val="single"/>
          </w:rPr>
          <w:t>Digital NHS U</w:t>
        </w:r>
        <w:r>
          <w:rPr>
            <w:color w:val="1155CC"/>
            <w:u w:val="single"/>
          </w:rPr>
          <w:t>K</w:t>
        </w:r>
        <w:r>
          <w:rPr>
            <w:color w:val="1155CC"/>
            <w:u w:val="single"/>
          </w:rPr>
          <w:t xml:space="preserve"> – IGARD</w:t>
        </w:r>
      </w:hyperlink>
    </w:p>
    <w:p w14:paraId="00000088" w14:textId="77777777" w:rsidR="009E6CF5" w:rsidRDefault="009E6CF5"/>
    <w:p w14:paraId="00000089" w14:textId="77777777" w:rsidR="009E6CF5" w:rsidRDefault="00DE1428">
      <w:r>
        <w:t>We may write to you offering you the opportunity to take part in research, for which your consent will be sought.</w:t>
      </w:r>
    </w:p>
    <w:p w14:paraId="0000008A" w14:textId="77777777" w:rsidR="009E6CF5" w:rsidRDefault="009E6CF5"/>
    <w:p w14:paraId="0000008B" w14:textId="77777777" w:rsidR="009E6CF5" w:rsidRDefault="00DE1428">
      <w:r>
        <w:t>Risk Stratification</w:t>
      </w:r>
      <w:r>
        <w:tab/>
      </w:r>
    </w:p>
    <w:p w14:paraId="0000008C" w14:textId="77777777" w:rsidR="009E6CF5" w:rsidRDefault="009E6CF5"/>
    <w:p w14:paraId="0000008D" w14:textId="77777777" w:rsidR="009E6CF5" w:rsidRDefault="00DE1428">
      <w:r>
        <w:t>Purpose – Risk stratification is a process for identifying and managing patients who are at high risk of emergency hospital admission.</w:t>
      </w:r>
    </w:p>
    <w:p w14:paraId="0000008E" w14:textId="77777777" w:rsidR="009E6CF5" w:rsidRDefault="009E6CF5"/>
    <w:p w14:paraId="0000008F" w14:textId="77777777" w:rsidR="009E6CF5" w:rsidRDefault="00DE1428">
      <w:r>
        <w:t>Risk stratification tools use various combinations of historic information about patients, for example, age, gender, diagnoses and patterns of hospital attendance and admission and primary care data collected from GP practice record systems.</w:t>
      </w:r>
    </w:p>
    <w:p w14:paraId="00000090" w14:textId="77777777" w:rsidR="009E6CF5" w:rsidRDefault="009E6CF5"/>
    <w:p w14:paraId="00000091" w14:textId="77777777" w:rsidR="009E6CF5" w:rsidRDefault="00DE1428">
      <w:r>
        <w:lastRenderedPageBreak/>
        <w:t xml:space="preserve">GPs will be able to identify which of their patients are at risk </w:t>
      </w:r>
      <w:proofErr w:type="gramStart"/>
      <w:r>
        <w:t>in order to</w:t>
      </w:r>
      <w:proofErr w:type="gramEnd"/>
      <w:r>
        <w:t xml:space="preserve"> offer a preventative service to them.</w:t>
      </w:r>
    </w:p>
    <w:p w14:paraId="00000092" w14:textId="77777777" w:rsidR="009E6CF5" w:rsidRDefault="009E6CF5"/>
    <w:p w14:paraId="00000093" w14:textId="77777777" w:rsidR="009E6CF5" w:rsidRDefault="00DE1428">
      <w:r>
        <w:t>Legal Basis – Risk stratification has been approved by the Secretary of State, through the Confidentiality Advisory Group of the Health Research Authority</w:t>
      </w:r>
    </w:p>
    <w:p w14:paraId="00000094" w14:textId="77777777" w:rsidR="009E6CF5" w:rsidRDefault="009E6CF5"/>
    <w:p w14:paraId="00000095" w14:textId="77777777" w:rsidR="009E6CF5" w:rsidRDefault="00DE1428">
      <w:r>
        <w:t>NHS England encourages GPs to use risk stratification tools as part of their local strategies for supporting patients with long-term conditions and to help and prevent avoidable hospital admissions and to promote quality improvement in GP practices.</w:t>
      </w:r>
    </w:p>
    <w:p w14:paraId="00000096" w14:textId="77777777" w:rsidR="009E6CF5" w:rsidRDefault="009E6CF5"/>
    <w:p w14:paraId="00000097" w14:textId="77777777" w:rsidR="009E6CF5" w:rsidRDefault="00DE1428">
      <w:r>
        <w:t>Data Processors – NHS South, Central and West Commissioning Support Unit (CSU) to assist us with providing Risk Stratification tools.</w:t>
      </w:r>
    </w:p>
    <w:p w14:paraId="00000098" w14:textId="77777777" w:rsidR="009E6CF5" w:rsidRDefault="009E6CF5"/>
    <w:p w14:paraId="00000099" w14:textId="77777777" w:rsidR="009E6CF5" w:rsidRDefault="00DE1428">
      <w:r>
        <w:t>Data Processing activities for Risk Stratification – The GP practice instructs its GP IT system supplier to provide primary care data identifiable by your NHS Number.</w:t>
      </w:r>
    </w:p>
    <w:p w14:paraId="0000009A" w14:textId="77777777" w:rsidR="009E6CF5" w:rsidRDefault="009E6CF5"/>
    <w:p w14:paraId="0000009B" w14:textId="77777777" w:rsidR="009E6CF5" w:rsidRDefault="00DE1428">
      <w:r>
        <w:t xml:space="preserve">Opting Out – If you do not wish information about you to be included in our risk stratification </w:t>
      </w:r>
      <w:proofErr w:type="spellStart"/>
      <w:r>
        <w:t>programme</w:t>
      </w:r>
      <w:proofErr w:type="spellEnd"/>
      <w:r>
        <w:t xml:space="preserve">, please contact the GP Practice. They can add a code to your records that will stop your information from being used for this purpose.  </w:t>
      </w:r>
      <w:hyperlink r:id="rId10">
        <w:r>
          <w:rPr>
            <w:color w:val="1155CC"/>
            <w:u w:val="single"/>
          </w:rPr>
          <w:t>Further inform</w:t>
        </w:r>
        <w:r>
          <w:rPr>
            <w:color w:val="1155CC"/>
            <w:u w:val="single"/>
          </w:rPr>
          <w:t>a</w:t>
        </w:r>
        <w:r>
          <w:rPr>
            <w:color w:val="1155CC"/>
            <w:u w:val="single"/>
          </w:rPr>
          <w:t>tion about risk stratification is available here</w:t>
        </w:r>
      </w:hyperlink>
      <w:r>
        <w:t>.</w:t>
      </w:r>
    </w:p>
    <w:p w14:paraId="0000009C" w14:textId="77777777" w:rsidR="009E6CF5" w:rsidRDefault="009E6CF5"/>
    <w:p w14:paraId="0000009D" w14:textId="77777777" w:rsidR="009E6CF5" w:rsidRDefault="00DE1428">
      <w:pPr>
        <w:rPr>
          <w:b/>
          <w:bCs/>
        </w:rPr>
      </w:pPr>
      <w:r>
        <w:rPr>
          <w:b/>
          <w:bCs/>
        </w:rPr>
        <w:t>Screening</w:t>
      </w:r>
      <w:r>
        <w:rPr>
          <w:b/>
          <w:bCs/>
        </w:rPr>
        <w:tab/>
      </w:r>
    </w:p>
    <w:p w14:paraId="0000009E" w14:textId="77777777" w:rsidR="009E6CF5" w:rsidRDefault="009E6CF5"/>
    <w:p w14:paraId="0000009F" w14:textId="77777777" w:rsidR="009E6CF5" w:rsidRDefault="00DE1428">
      <w:r>
        <w:t>Purpose – To support disease monitoring and health prevention for specific patients</w:t>
      </w:r>
    </w:p>
    <w:p w14:paraId="000000A0" w14:textId="77777777" w:rsidR="009E6CF5" w:rsidRDefault="009E6CF5"/>
    <w:p w14:paraId="000000A1" w14:textId="77777777" w:rsidR="009E6CF5" w:rsidRDefault="00DE1428">
      <w:r>
        <w:t>Legal Basis – Your consent is sought either implicitly or explicitly. You are invited to be screened either by the practice or the screening provider directly.  You can choose to consent or dissent at any point in the screening.</w:t>
      </w:r>
    </w:p>
    <w:p w14:paraId="000000A2" w14:textId="77777777" w:rsidR="009E6CF5" w:rsidRDefault="009E6CF5"/>
    <w:p w14:paraId="000000A3" w14:textId="77777777" w:rsidR="009E6CF5" w:rsidRDefault="00DE1428">
      <w:pPr>
        <w:rPr>
          <w:b/>
          <w:bCs/>
        </w:rPr>
      </w:pPr>
      <w:r>
        <w:rPr>
          <w:b/>
          <w:bCs/>
        </w:rPr>
        <w:t>Summary Care Records</w:t>
      </w:r>
      <w:r>
        <w:rPr>
          <w:b/>
          <w:bCs/>
        </w:rPr>
        <w:tab/>
      </w:r>
    </w:p>
    <w:p w14:paraId="000000A4" w14:textId="77777777" w:rsidR="009E6CF5" w:rsidRDefault="009E6CF5"/>
    <w:p w14:paraId="000000A5" w14:textId="77777777" w:rsidR="009E6CF5" w:rsidRDefault="00DE1428">
      <w:r>
        <w:t xml:space="preserve">Purpose – During the Covid19 pandemic practices have been told to share details of patients personal confidential and special category data onto the summary care record. The NHS in England uses a national electronic record called the Summary Care Record (SCR) to support patient care. It contains key information from your GP record. Your SCR provides </w:t>
      </w:r>
      <w:proofErr w:type="spellStart"/>
      <w:r>
        <w:t>authorised</w:t>
      </w:r>
      <w:proofErr w:type="spellEnd"/>
      <w:r>
        <w:t xml:space="preserve"> healthcare staff with faster, secure access to essential information about you in an emergency or when you need unplanned care, where such information would otherwise be unavailable.</w:t>
      </w:r>
    </w:p>
    <w:p w14:paraId="000000A6" w14:textId="77777777" w:rsidR="009E6CF5" w:rsidRDefault="009E6CF5"/>
    <w:p w14:paraId="000000A7" w14:textId="77777777" w:rsidR="009E6CF5" w:rsidRDefault="00DE1428">
      <w:r>
        <w:t>Legal Basis – Direct Care</w:t>
      </w:r>
    </w:p>
    <w:p w14:paraId="000000A8" w14:textId="77777777" w:rsidR="009E6CF5" w:rsidRDefault="009E6CF5"/>
    <w:p w14:paraId="000000A9" w14:textId="77777777" w:rsidR="009E6CF5" w:rsidRDefault="00DE1428">
      <w:r>
        <w:t xml:space="preserve">The relevant COPI notice states that its purpose: “…is to require </w:t>
      </w:r>
      <w:proofErr w:type="spellStart"/>
      <w:r>
        <w:t>organisations</w:t>
      </w:r>
      <w:proofErr w:type="spellEnd"/>
      <w:r>
        <w:t xml:space="preserve"> to process confidential patient information for the purposes set out in Regulation 3(1) of COPI to support the Secretary of State’s response to Covid-19 (Covid-19 Purpose). “Processing” for these purposes is defined in Regulation 3(2) and includes dissemination of confidential patient </w:t>
      </w:r>
      <w:r>
        <w:lastRenderedPageBreak/>
        <w:t xml:space="preserve">information to persons and </w:t>
      </w:r>
      <w:proofErr w:type="spellStart"/>
      <w:r>
        <w:t>organisations</w:t>
      </w:r>
      <w:proofErr w:type="spellEnd"/>
      <w:r>
        <w:t xml:space="preserve"> permitted to process confidential patient information under Regulation 3(3) of COPI.”</w:t>
      </w:r>
    </w:p>
    <w:p w14:paraId="000000AA" w14:textId="77777777" w:rsidR="009E6CF5" w:rsidRDefault="009E6CF5"/>
    <w:p w14:paraId="000000AB" w14:textId="77777777" w:rsidR="009E6CF5" w:rsidRDefault="00DE1428">
      <w:hyperlink r:id="rId11">
        <w:r>
          <w:rPr>
            <w:color w:val="1155CC"/>
            <w:u w:val="single"/>
          </w:rPr>
          <w:t>Full details of the Summary Care Record supplementary privacy notice can be found here</w:t>
        </w:r>
      </w:hyperlink>
    </w:p>
    <w:p w14:paraId="000000AC" w14:textId="77777777" w:rsidR="009E6CF5" w:rsidRDefault="009E6CF5"/>
    <w:p w14:paraId="000000AD" w14:textId="738860A7" w:rsidR="009E6CF5" w:rsidRDefault="00DE1428">
      <w:r>
        <w:t xml:space="preserve">Patients have the right to opt out of having their information shared with the SCR by completion of the form which can be </w:t>
      </w:r>
      <w:hyperlink r:id="rId12">
        <w:r>
          <w:rPr>
            <w:color w:val="1155CC"/>
            <w:u w:val="single"/>
          </w:rPr>
          <w:t>download</w:t>
        </w:r>
        <w:r>
          <w:rPr>
            <w:color w:val="1155CC"/>
            <w:u w:val="single"/>
          </w:rPr>
          <w:t>e</w:t>
        </w:r>
        <w:r>
          <w:rPr>
            <w:color w:val="1155CC"/>
            <w:u w:val="single"/>
          </w:rPr>
          <w:t>d here</w:t>
        </w:r>
      </w:hyperlink>
      <w:r>
        <w:t xml:space="preserve"> and returned to </w:t>
      </w:r>
      <w:proofErr w:type="gramStart"/>
      <w:r>
        <w:t>the practice</w:t>
      </w:r>
      <w:proofErr w:type="gramEnd"/>
      <w:r>
        <w:t xml:space="preserve">. Please note that by opting out of having your information shared with the Summary Care Record could result in a delay </w:t>
      </w:r>
      <w:r w:rsidR="00D6782A">
        <w:t xml:space="preserve">in </w:t>
      </w:r>
      <w:r>
        <w:t>care that may be required in an emergency.</w:t>
      </w:r>
    </w:p>
    <w:p w14:paraId="000000AE" w14:textId="77777777" w:rsidR="009E6CF5" w:rsidRDefault="009E6CF5"/>
    <w:p w14:paraId="000000AF" w14:textId="77777777" w:rsidR="009E6CF5" w:rsidRDefault="00DE1428">
      <w:r>
        <w:t>Processor – NHS England and NHS Digital via GP connect</w:t>
      </w:r>
    </w:p>
    <w:p w14:paraId="000000B0" w14:textId="77777777" w:rsidR="009E6CF5" w:rsidRDefault="009E6CF5"/>
    <w:p w14:paraId="000000B1" w14:textId="77777777" w:rsidR="009E6CF5" w:rsidRDefault="00DE1428">
      <w:pPr>
        <w:rPr>
          <w:b/>
          <w:bCs/>
        </w:rPr>
      </w:pPr>
      <w:r>
        <w:rPr>
          <w:b/>
          <w:bCs/>
        </w:rPr>
        <w:t>Surveys and asking for your feedback</w:t>
      </w:r>
    </w:p>
    <w:p w14:paraId="000000B2" w14:textId="77777777" w:rsidR="009E6CF5" w:rsidRDefault="009E6CF5"/>
    <w:p w14:paraId="000000B3" w14:textId="77777777" w:rsidR="009E6CF5" w:rsidRDefault="00DE1428">
      <w:r>
        <w:t>Sometimes we may offer you the opportunity to take part in a survey that the practice is running. We will not generally ask you to give us any personal confidential information as part of any survey.</w:t>
      </w:r>
    </w:p>
    <w:p w14:paraId="000000B4" w14:textId="77777777" w:rsidR="009E6CF5" w:rsidRDefault="009E6CF5"/>
    <w:p w14:paraId="000000B5" w14:textId="77777777" w:rsidR="009E6CF5" w:rsidRDefault="00DE1428">
      <w:r>
        <w:t>Legal Basis – you are under no obligation to take part and where you do, we consider your participation as consent to hold and use the responses you give us.</w:t>
      </w:r>
    </w:p>
    <w:p w14:paraId="000000B6" w14:textId="77777777" w:rsidR="009E6CF5" w:rsidRDefault="009E6CF5"/>
    <w:p w14:paraId="000000B7" w14:textId="77777777" w:rsidR="009E6CF5" w:rsidRDefault="00DE1428">
      <w:r>
        <w:t xml:space="preserve">Data Processor – Survey Monkey, </w:t>
      </w:r>
      <w:proofErr w:type="gramStart"/>
      <w:r>
        <w:t>We</w:t>
      </w:r>
      <w:proofErr w:type="gramEnd"/>
      <w:r>
        <w:t xml:space="preserve"> love surveys</w:t>
      </w:r>
    </w:p>
    <w:p w14:paraId="000000B8" w14:textId="77777777" w:rsidR="009E6CF5" w:rsidRDefault="009E6CF5"/>
    <w:p w14:paraId="000000B9" w14:textId="77777777" w:rsidR="009E6CF5" w:rsidRDefault="00DE1428">
      <w:pPr>
        <w:rPr>
          <w:b/>
          <w:bCs/>
        </w:rPr>
      </w:pPr>
      <w:r>
        <w:rPr>
          <w:b/>
          <w:bCs/>
        </w:rPr>
        <w:t xml:space="preserve">Other </w:t>
      </w:r>
      <w:proofErr w:type="spellStart"/>
      <w:r>
        <w:rPr>
          <w:b/>
          <w:bCs/>
        </w:rPr>
        <w:t>organisations</w:t>
      </w:r>
      <w:proofErr w:type="spellEnd"/>
      <w:r>
        <w:rPr>
          <w:b/>
          <w:bCs/>
        </w:rPr>
        <w:t xml:space="preserve"> who provide support services for us</w:t>
      </w:r>
    </w:p>
    <w:p w14:paraId="000000BA" w14:textId="77777777" w:rsidR="009E6CF5" w:rsidRDefault="009E6CF5"/>
    <w:p w14:paraId="000000BB" w14:textId="77777777" w:rsidR="009E6CF5" w:rsidRDefault="00DE1428">
      <w:r>
        <w:t xml:space="preserve">Purpose – The Practice may use the services of additional </w:t>
      </w:r>
      <w:proofErr w:type="spellStart"/>
      <w:r>
        <w:t>organisations</w:t>
      </w:r>
      <w:proofErr w:type="spellEnd"/>
      <w:r>
        <w:t xml:space="preserve"> (other than those listed above), who will provide additional expertise to support the Practice.</w:t>
      </w:r>
    </w:p>
    <w:p w14:paraId="000000BC" w14:textId="77777777" w:rsidR="009E6CF5" w:rsidRDefault="009E6CF5"/>
    <w:p w14:paraId="000000BD" w14:textId="77777777" w:rsidR="009E6CF5" w:rsidRDefault="00DE1428">
      <w:r>
        <w:t xml:space="preserve">Legal Basis – We have </w:t>
      </w:r>
      <w:proofErr w:type="gramStart"/>
      <w:r>
        <w:t>entered into</w:t>
      </w:r>
      <w:proofErr w:type="gramEnd"/>
      <w:r>
        <w:t xml:space="preserve"> contracts with other </w:t>
      </w:r>
      <w:proofErr w:type="spellStart"/>
      <w:r>
        <w:t>organisations</w:t>
      </w:r>
      <w:proofErr w:type="spellEnd"/>
      <w:r>
        <w:t xml:space="preserve"> to provide some services for us or on our behalf.</w:t>
      </w:r>
    </w:p>
    <w:p w14:paraId="000000BE" w14:textId="77777777" w:rsidR="009E6CF5" w:rsidRDefault="009E6CF5"/>
    <w:p w14:paraId="000000BF" w14:textId="77777777" w:rsidR="009E6CF5" w:rsidRDefault="00DE1428">
      <w:r>
        <w:t>Confidential –</w:t>
      </w:r>
    </w:p>
    <w:p w14:paraId="000000C0" w14:textId="77777777" w:rsidR="009E6CF5" w:rsidRDefault="009E6CF5"/>
    <w:p w14:paraId="000000C1" w14:textId="77777777" w:rsidR="009E6CF5" w:rsidRDefault="00DE1428">
      <w:pPr>
        <w:numPr>
          <w:ilvl w:val="0"/>
          <w:numId w:val="1"/>
        </w:numPr>
      </w:pPr>
      <w:r>
        <w:t xml:space="preserve">Restore </w:t>
      </w:r>
      <w:proofErr w:type="spellStart"/>
      <w:r>
        <w:t>Datashred</w:t>
      </w:r>
      <w:proofErr w:type="spellEnd"/>
      <w:r>
        <w:t xml:space="preserve"> provide confidential waste destruction services</w:t>
      </w:r>
    </w:p>
    <w:p w14:paraId="000000C2" w14:textId="77777777" w:rsidR="009E6CF5" w:rsidRDefault="00DE1428">
      <w:pPr>
        <w:numPr>
          <w:ilvl w:val="0"/>
          <w:numId w:val="1"/>
        </w:numPr>
      </w:pPr>
      <w:r>
        <w:t>Restore for the storage and transfer of patient notes</w:t>
      </w:r>
    </w:p>
    <w:p w14:paraId="000000C3" w14:textId="77777777" w:rsidR="009E6CF5" w:rsidRDefault="00DE1428">
      <w:pPr>
        <w:numPr>
          <w:ilvl w:val="0"/>
          <w:numId w:val="1"/>
        </w:numPr>
      </w:pPr>
      <w:r>
        <w:t>NHS England use City Sprint to transfer medical records</w:t>
      </w:r>
    </w:p>
    <w:p w14:paraId="000000C4" w14:textId="77777777" w:rsidR="009E6CF5" w:rsidRDefault="00DE1428">
      <w:pPr>
        <w:numPr>
          <w:ilvl w:val="0"/>
          <w:numId w:val="1"/>
        </w:numPr>
      </w:pPr>
      <w:r>
        <w:t>Continence and Stoma Service – for direct care in providing continence/stoma products and monitoring.</w:t>
      </w:r>
    </w:p>
    <w:p w14:paraId="000000C5" w14:textId="27153342" w:rsidR="009E6CF5" w:rsidRDefault="00DE1428">
      <w:pPr>
        <w:numPr>
          <w:ilvl w:val="0"/>
          <w:numId w:val="1"/>
        </w:numPr>
      </w:pPr>
      <w:r>
        <w:t>Talking Therapies Hampshire (previously known as i</w:t>
      </w:r>
      <w:r w:rsidR="00D6782A">
        <w:t>T</w:t>
      </w:r>
      <w:r>
        <w:t>alk)</w:t>
      </w:r>
    </w:p>
    <w:p w14:paraId="000000C6" w14:textId="77777777" w:rsidR="009E6CF5" w:rsidRDefault="00DE1428">
      <w:pPr>
        <w:numPr>
          <w:ilvl w:val="0"/>
          <w:numId w:val="1"/>
        </w:numPr>
      </w:pPr>
      <w:proofErr w:type="spellStart"/>
      <w:r>
        <w:t>Signposters</w:t>
      </w:r>
      <w:proofErr w:type="spellEnd"/>
    </w:p>
    <w:p w14:paraId="000000C7" w14:textId="77777777" w:rsidR="009E6CF5" w:rsidRDefault="00DE1428">
      <w:pPr>
        <w:numPr>
          <w:ilvl w:val="0"/>
          <w:numId w:val="1"/>
        </w:numPr>
      </w:pPr>
      <w:r>
        <w:t>Dementia Friendly</w:t>
      </w:r>
    </w:p>
    <w:p w14:paraId="000000C8" w14:textId="77777777" w:rsidR="009E6CF5" w:rsidRDefault="00DE1428">
      <w:pPr>
        <w:numPr>
          <w:ilvl w:val="0"/>
          <w:numId w:val="1"/>
        </w:numPr>
      </w:pPr>
      <w:r>
        <w:t>Springboard</w:t>
      </w:r>
    </w:p>
    <w:p w14:paraId="000000C9" w14:textId="77777777" w:rsidR="009E6CF5" w:rsidRDefault="00DE1428">
      <w:pPr>
        <w:numPr>
          <w:ilvl w:val="0"/>
          <w:numId w:val="1"/>
        </w:numPr>
      </w:pPr>
      <w:r>
        <w:t>Health Visitors</w:t>
      </w:r>
    </w:p>
    <w:p w14:paraId="000000CA" w14:textId="77777777" w:rsidR="009E6CF5" w:rsidRDefault="00DE1428">
      <w:pPr>
        <w:numPr>
          <w:ilvl w:val="0"/>
          <w:numId w:val="1"/>
        </w:numPr>
      </w:pPr>
      <w:r>
        <w:t>Palliative Nurses</w:t>
      </w:r>
    </w:p>
    <w:p w14:paraId="000000CB" w14:textId="77777777" w:rsidR="009E6CF5" w:rsidRDefault="00DE1428">
      <w:pPr>
        <w:numPr>
          <w:ilvl w:val="0"/>
          <w:numId w:val="1"/>
        </w:numPr>
      </w:pPr>
      <w:r>
        <w:lastRenderedPageBreak/>
        <w:t>Clinical Waste</w:t>
      </w:r>
    </w:p>
    <w:p w14:paraId="000000CC" w14:textId="77777777" w:rsidR="009E6CF5" w:rsidRDefault="009E6CF5"/>
    <w:p w14:paraId="000000CD" w14:textId="77777777" w:rsidR="009E6CF5" w:rsidRDefault="00DE1428">
      <w:pPr>
        <w:rPr>
          <w:b/>
          <w:bCs/>
        </w:rPr>
      </w:pPr>
      <w:r>
        <w:rPr>
          <w:b/>
          <w:bCs/>
        </w:rPr>
        <w:t>22. DISCLAIMER</w:t>
      </w:r>
    </w:p>
    <w:p w14:paraId="000000CE" w14:textId="77777777" w:rsidR="009E6CF5" w:rsidRDefault="009E6CF5"/>
    <w:p w14:paraId="000000CF" w14:textId="77777777" w:rsidR="009E6CF5" w:rsidRDefault="00DE1428">
      <w:r>
        <w:t>Every effort is taken to ensure that the information published on this website is accurate and informative.</w:t>
      </w:r>
    </w:p>
    <w:p w14:paraId="000000D0" w14:textId="77777777" w:rsidR="009E6CF5" w:rsidRDefault="009E6CF5"/>
    <w:p w14:paraId="000000D1" w14:textId="4B7D5F3A" w:rsidR="009E6CF5" w:rsidRDefault="00DE1428">
      <w:r>
        <w:t xml:space="preserve">This website </w:t>
      </w:r>
      <w:proofErr w:type="gramStart"/>
      <w:r>
        <w:t>is provided for</w:t>
      </w:r>
      <w:proofErr w:type="gramEnd"/>
      <w:r>
        <w:t xml:space="preserve"> information only. It is not intended to replace a consultation with an appropriately qualified medical practitioner.  Neither </w:t>
      </w:r>
      <w:r w:rsidR="00D6782A">
        <w:t>the Surgery</w:t>
      </w:r>
      <w:r>
        <w:t xml:space="preserve"> nor any of its subcontractors can accept responsibility for any loss, damage or injury that arises from the use of this website.</w:t>
      </w:r>
    </w:p>
    <w:p w14:paraId="000000D2" w14:textId="77777777" w:rsidR="009E6CF5" w:rsidRDefault="009E6CF5"/>
    <w:p w14:paraId="000000D3" w14:textId="77777777" w:rsidR="009E6CF5" w:rsidRDefault="00DE1428">
      <w:r>
        <w:t>Links are provided for information and convenience only. We cannot accept responsibility for the sites linked to, or the information found there. A link does not imply an endorsement of a site; likewise, not linking to a particular site does not imply lack of endorsement.</w:t>
      </w:r>
    </w:p>
    <w:p w14:paraId="000000D4" w14:textId="77777777" w:rsidR="009E6CF5" w:rsidRDefault="009E6CF5"/>
    <w:p w14:paraId="000000D5" w14:textId="77777777" w:rsidR="009E6CF5" w:rsidRDefault="00DE1428">
      <w:r>
        <w:t xml:space="preserve">We make every effort to ensure that this website is available 24 hours a day, 365 days a year. However, we cannot guarantee uninterrupted access to this website, or the sites to which it links. We accept no responsibility for any </w:t>
      </w:r>
      <w:proofErr w:type="gramStart"/>
      <w:r>
        <w:t>damages</w:t>
      </w:r>
      <w:proofErr w:type="gramEnd"/>
      <w:r>
        <w:t xml:space="preserve"> arising from the loss of use of this information.</w:t>
      </w:r>
    </w:p>
    <w:p w14:paraId="45851483" w14:textId="77777777" w:rsidR="00D6782A" w:rsidRDefault="00D6782A"/>
    <w:p w14:paraId="0AE53FB2" w14:textId="7A5793C4" w:rsidR="00D6782A" w:rsidRDefault="00D6782A">
      <w:r>
        <w:t>This appendix was last updated on 5 June 2026</w:t>
      </w:r>
    </w:p>
    <w:sectPr w:rsidR="00D6782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7FCCC72-04BF-4FE8-A214-75BD78E9BE95}"/>
  </w:font>
  <w:font w:name="Cambria">
    <w:panose1 w:val="02040503050406030204"/>
    <w:charset w:val="00"/>
    <w:family w:val="roman"/>
    <w:pitch w:val="variable"/>
    <w:sig w:usb0="E00006FF" w:usb1="420024FF" w:usb2="02000000" w:usb3="00000000" w:csb0="0000019F" w:csb1="00000000"/>
    <w:embedRegular r:id="rId2" w:fontKey="{29C2EF47-967F-4BC5-8EF3-2ABB98708AD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460"/>
    <w:multiLevelType w:val="multilevel"/>
    <w:tmpl w:val="07FA7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062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CF5"/>
    <w:rsid w:val="0084398C"/>
    <w:rsid w:val="009E6CF5"/>
    <w:rsid w:val="00D67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9B2A"/>
  <w15:docId w15:val="{D2D65271-1CB3-4776-9D07-E06F3C02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gital.nhs.uk/about-nhs-digital/corporate-information-and-documents/directions-and-data-provision-notices/secretary-of-state-directions/covid-19-public-health-directions-20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nhs.uk/data-and-information/data-collections-and-data-sets/data-collections/general-practice-data-for-planning-and-research" TargetMode="External"/><Relationship Id="rId12" Type="http://schemas.openxmlformats.org/officeDocument/2006/relationships/hyperlink" Target="https://digital.nhs.uk/services/summary-care-records-scr/scr-patient-consent-preference-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nhs.uk/data-and-information/data-collections-and-data-sets/data-collections/general-practice-data-for-planning-and-research" TargetMode="External"/><Relationship Id="rId11" Type="http://schemas.openxmlformats.org/officeDocument/2006/relationships/hyperlink" Target="https://digital.nhs.uk/services/summary-care-records-scr/scr-coronavirus-covid-19-supplementary-privacy-notice" TargetMode="External"/><Relationship Id="rId5" Type="http://schemas.openxmlformats.org/officeDocument/2006/relationships/hyperlink" Target="https://www.cqc.org.uk/about-us/our-policies/privacy-statement" TargetMode="External"/><Relationship Id="rId10" Type="http://schemas.openxmlformats.org/officeDocument/2006/relationships/hyperlink" Target="https://www.england.nhs.uk/ourwork/tsd/ig/risk-stratification/" TargetMode="External"/><Relationship Id="rId4" Type="http://schemas.openxmlformats.org/officeDocument/2006/relationships/webSettings" Target="webSettings.xml"/><Relationship Id="rId9" Type="http://schemas.openxmlformats.org/officeDocument/2006/relationships/hyperlink" Target="https://digital.nhs.uk/about-nhs-digital/corporate-information-and-documents/independent-group-advising-on-the-release-of-data/the-independent-group-advising-on-the-release-of-data-review-proces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2483</Words>
  <Characters>14159</Characters>
  <Application>Microsoft Office Word</Application>
  <DocSecurity>0</DocSecurity>
  <Lines>117</Lines>
  <Paragraphs>33</Paragraphs>
  <ScaleCrop>false</ScaleCrop>
  <Company>NHS England</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Mah</dc:creator>
  <cp:lastModifiedBy>MAH, Anthony (ABBEYWELL SURGERY)</cp:lastModifiedBy>
  <cp:revision>2</cp:revision>
  <dcterms:created xsi:type="dcterms:W3CDTF">2026-06-05T13:41:00Z</dcterms:created>
  <dcterms:modified xsi:type="dcterms:W3CDTF">2026-06-05T13:41:00Z</dcterms:modified>
</cp:coreProperties>
</file>